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5A0E" w14:textId="77777777" w:rsidR="00CC50EC" w:rsidRPr="001F5F15" w:rsidRDefault="001F5F15" w:rsidP="001F5F15">
      <w:pPr>
        <w:spacing w:before="120"/>
        <w:rPr>
          <w:b/>
          <w:sz w:val="36"/>
          <w:szCs w:val="36"/>
          <w:u w:val="single"/>
        </w:rPr>
      </w:pPr>
      <w:r w:rsidRPr="001F5F15">
        <w:rPr>
          <w:b/>
          <w:sz w:val="36"/>
          <w:szCs w:val="36"/>
          <w:u w:val="single"/>
        </w:rPr>
        <w:t>Introductory Paragraph</w:t>
      </w:r>
    </w:p>
    <w:p w14:paraId="7AD0A2C0" w14:textId="15A86DB2" w:rsidR="001F5F15" w:rsidRPr="005255E6" w:rsidRDefault="001F5F15" w:rsidP="00AC4B49">
      <w:pPr>
        <w:spacing w:before="120"/>
        <w:ind w:left="1134" w:hanging="1134"/>
        <w:rPr>
          <w:color w:val="FF0000"/>
          <w:sz w:val="28"/>
          <w:szCs w:val="28"/>
          <w:u w:val="single"/>
        </w:rPr>
      </w:pPr>
      <w:r w:rsidRPr="005255E6">
        <w:rPr>
          <w:sz w:val="28"/>
          <w:szCs w:val="28"/>
        </w:rPr>
        <w:t xml:space="preserve">Topic: </w:t>
      </w:r>
      <w:r w:rsidR="005255E6" w:rsidRPr="005255E6">
        <w:rPr>
          <w:color w:val="FF0000"/>
          <w:sz w:val="28"/>
          <w:szCs w:val="28"/>
          <w:u w:val="single"/>
        </w:rPr>
        <w:tab/>
        <w:t>Education  &gt;&gt;&gt; School Work  &gt;&gt;&gt; Essays  &gt;&gt;&gt; Writing a 5-paragraph essay</w:t>
      </w:r>
    </w:p>
    <w:p w14:paraId="31008D85" w14:textId="77777777" w:rsidR="005255E6" w:rsidRPr="005255E6" w:rsidRDefault="005255E6" w:rsidP="001F5F15">
      <w:pPr>
        <w:spacing w:before="120"/>
        <w:rPr>
          <w:sz w:val="28"/>
          <w:szCs w:val="28"/>
          <w:u w:val="single"/>
        </w:rPr>
      </w:pPr>
    </w:p>
    <w:p w14:paraId="7D420533" w14:textId="7C8D74CD" w:rsidR="005255E6" w:rsidRPr="002141C5" w:rsidRDefault="005255E6" w:rsidP="00AC4B49">
      <w:pPr>
        <w:spacing w:before="120"/>
        <w:ind w:left="1134" w:hanging="1134"/>
        <w:rPr>
          <w:color w:val="FF0000"/>
          <w:sz w:val="28"/>
          <w:szCs w:val="28"/>
          <w:u w:val="single"/>
        </w:rPr>
      </w:pPr>
      <w:r w:rsidRPr="005255E6">
        <w:rPr>
          <w:sz w:val="28"/>
          <w:szCs w:val="28"/>
        </w:rPr>
        <w:t xml:space="preserve">Thesis Statement:  </w:t>
      </w:r>
      <w:r w:rsidRPr="005255E6">
        <w:rPr>
          <w:sz w:val="28"/>
          <w:szCs w:val="28"/>
          <w:u w:val="single"/>
        </w:rPr>
        <w:tab/>
      </w:r>
      <w:r w:rsidRPr="005255E6">
        <w:rPr>
          <w:color w:val="FF0000"/>
          <w:sz w:val="28"/>
          <w:szCs w:val="28"/>
          <w:u w:val="single"/>
        </w:rPr>
        <w:t>The skill of learning to write a five-paragraph essay is a very valuable asset for students to learn</w:t>
      </w:r>
      <w:r w:rsidR="00AC4B49">
        <w:rPr>
          <w:color w:val="FF0000"/>
          <w:sz w:val="28"/>
          <w:szCs w:val="28"/>
          <w:u w:val="single"/>
        </w:rPr>
        <w:tab/>
      </w:r>
      <w:r w:rsidR="00AC4B49">
        <w:rPr>
          <w:color w:val="FF0000"/>
          <w:sz w:val="28"/>
          <w:szCs w:val="28"/>
          <w:u w:val="single"/>
        </w:rPr>
        <w:tab/>
      </w:r>
      <w:r w:rsidR="00AC4B49">
        <w:rPr>
          <w:color w:val="FF0000"/>
          <w:sz w:val="28"/>
          <w:szCs w:val="28"/>
          <w:u w:val="single"/>
        </w:rPr>
        <w:tab/>
      </w:r>
      <w:r w:rsidR="00AC4B49">
        <w:rPr>
          <w:color w:val="FF0000"/>
          <w:sz w:val="28"/>
          <w:szCs w:val="28"/>
          <w:u w:val="single"/>
        </w:rPr>
        <w:tab/>
      </w:r>
      <w:r w:rsidR="00AC4B49">
        <w:rPr>
          <w:color w:val="FF0000"/>
          <w:sz w:val="28"/>
          <w:szCs w:val="28"/>
          <w:u w:val="single"/>
        </w:rPr>
        <w:tab/>
      </w:r>
      <w:r w:rsidR="00AC4B49">
        <w:rPr>
          <w:color w:val="FF0000"/>
          <w:sz w:val="28"/>
          <w:szCs w:val="28"/>
          <w:u w:val="single"/>
        </w:rPr>
        <w:tab/>
      </w:r>
      <w:r w:rsidR="00AC4B49">
        <w:rPr>
          <w:color w:val="FF0000"/>
          <w:sz w:val="28"/>
          <w:szCs w:val="28"/>
          <w:u w:val="single"/>
        </w:rPr>
        <w:tab/>
      </w:r>
    </w:p>
    <w:p w14:paraId="68CE6638" w14:textId="77777777" w:rsidR="005255E6" w:rsidRPr="005255E6" w:rsidRDefault="005255E6" w:rsidP="001F5F15">
      <w:pPr>
        <w:spacing w:before="120"/>
        <w:rPr>
          <w:sz w:val="28"/>
          <w:szCs w:val="28"/>
        </w:rPr>
      </w:pPr>
    </w:p>
    <w:p w14:paraId="51345360" w14:textId="77777777" w:rsidR="001F5F15" w:rsidRPr="002141C5" w:rsidRDefault="001F5F15" w:rsidP="001F5F15">
      <w:pPr>
        <w:spacing w:before="120"/>
        <w:rPr>
          <w:color w:val="FF0000"/>
          <w:sz w:val="28"/>
          <w:szCs w:val="28"/>
          <w:u w:val="single"/>
        </w:rPr>
      </w:pPr>
      <w:r w:rsidRPr="005255E6">
        <w:rPr>
          <w:sz w:val="28"/>
          <w:szCs w:val="28"/>
        </w:rPr>
        <w:t xml:space="preserve">Supporting Argument #1: </w:t>
      </w:r>
      <w:r w:rsidR="005255E6" w:rsidRPr="002141C5">
        <w:rPr>
          <w:color w:val="FF0000"/>
          <w:sz w:val="28"/>
          <w:szCs w:val="28"/>
          <w:u w:val="single"/>
        </w:rPr>
        <w:tab/>
        <w:t>it helps to develop organizational skills</w:t>
      </w:r>
      <w:r w:rsidR="002141C5" w:rsidRPr="002141C5">
        <w:rPr>
          <w:color w:val="FF0000"/>
          <w:sz w:val="28"/>
          <w:szCs w:val="28"/>
          <w:u w:val="single"/>
        </w:rPr>
        <w:tab/>
      </w:r>
      <w:r w:rsidR="002141C5" w:rsidRPr="002141C5">
        <w:rPr>
          <w:color w:val="FF0000"/>
          <w:sz w:val="28"/>
          <w:szCs w:val="28"/>
          <w:u w:val="single"/>
        </w:rPr>
        <w:tab/>
      </w:r>
    </w:p>
    <w:p w14:paraId="5F6F6C54" w14:textId="77777777" w:rsidR="001F5F15" w:rsidRPr="005255E6" w:rsidRDefault="001F5F15" w:rsidP="001F5F15">
      <w:pPr>
        <w:spacing w:before="120"/>
        <w:rPr>
          <w:sz w:val="28"/>
          <w:szCs w:val="28"/>
        </w:rPr>
      </w:pPr>
      <w:r w:rsidRPr="005255E6">
        <w:rPr>
          <w:sz w:val="28"/>
          <w:szCs w:val="28"/>
        </w:rPr>
        <w:t xml:space="preserve">Supporting Argument #2: </w:t>
      </w:r>
      <w:r w:rsidR="002141C5">
        <w:rPr>
          <w:color w:val="FF0000"/>
          <w:sz w:val="28"/>
          <w:szCs w:val="28"/>
          <w:u w:val="single"/>
        </w:rPr>
        <w:tab/>
        <w:t>It helps to develop logical thought processes</w:t>
      </w:r>
      <w:r w:rsidR="002141C5">
        <w:rPr>
          <w:color w:val="FF0000"/>
          <w:sz w:val="28"/>
          <w:szCs w:val="28"/>
          <w:u w:val="single"/>
        </w:rPr>
        <w:tab/>
      </w:r>
      <w:r w:rsidR="002141C5">
        <w:rPr>
          <w:color w:val="FF0000"/>
          <w:sz w:val="28"/>
          <w:szCs w:val="28"/>
          <w:u w:val="single"/>
        </w:rPr>
        <w:tab/>
        <w:t xml:space="preserve"> </w:t>
      </w:r>
    </w:p>
    <w:p w14:paraId="509BC647" w14:textId="77777777" w:rsidR="002141C5" w:rsidRDefault="001F5F15" w:rsidP="002141C5">
      <w:pPr>
        <w:spacing w:before="120"/>
        <w:ind w:left="1134" w:hanging="1134"/>
        <w:rPr>
          <w:color w:val="FF0000"/>
          <w:sz w:val="28"/>
          <w:szCs w:val="28"/>
          <w:u w:val="single"/>
        </w:rPr>
      </w:pPr>
      <w:r w:rsidRPr="005255E6">
        <w:rPr>
          <w:sz w:val="28"/>
          <w:szCs w:val="28"/>
        </w:rPr>
        <w:t xml:space="preserve">Supporting Argument #3: </w:t>
      </w:r>
      <w:r w:rsidR="002141C5">
        <w:rPr>
          <w:color w:val="FF0000"/>
          <w:sz w:val="28"/>
          <w:szCs w:val="28"/>
          <w:u w:val="single"/>
        </w:rPr>
        <w:tab/>
        <w:t>it encourages you to look into issues and to see differing opinions on issues, thus developing empathy</w:t>
      </w:r>
      <w:r w:rsidR="002141C5">
        <w:rPr>
          <w:color w:val="FF0000"/>
          <w:sz w:val="28"/>
          <w:szCs w:val="28"/>
          <w:u w:val="single"/>
        </w:rPr>
        <w:tab/>
      </w:r>
      <w:r w:rsidR="002141C5">
        <w:rPr>
          <w:color w:val="FF0000"/>
          <w:sz w:val="28"/>
          <w:szCs w:val="28"/>
          <w:u w:val="single"/>
        </w:rPr>
        <w:tab/>
        <w:t xml:space="preserve"> </w:t>
      </w:r>
      <w:r w:rsidR="006C6E3D">
        <w:rPr>
          <w:color w:val="FF0000"/>
          <w:sz w:val="28"/>
          <w:szCs w:val="28"/>
          <w:u w:val="single"/>
        </w:rPr>
        <w:tab/>
      </w:r>
      <w:r w:rsidR="006C6E3D">
        <w:rPr>
          <w:color w:val="FF0000"/>
          <w:sz w:val="28"/>
          <w:szCs w:val="28"/>
          <w:u w:val="single"/>
        </w:rPr>
        <w:tab/>
      </w:r>
      <w:r w:rsidR="006C6E3D">
        <w:rPr>
          <w:color w:val="FF0000"/>
          <w:sz w:val="28"/>
          <w:szCs w:val="28"/>
          <w:u w:val="single"/>
        </w:rPr>
        <w:tab/>
      </w:r>
    </w:p>
    <w:p w14:paraId="031283FD" w14:textId="77777777" w:rsidR="002141C5" w:rsidRDefault="002141C5" w:rsidP="001F5F15">
      <w:pPr>
        <w:spacing w:before="120"/>
        <w:rPr>
          <w:sz w:val="28"/>
          <w:szCs w:val="28"/>
        </w:rPr>
      </w:pPr>
    </w:p>
    <w:p w14:paraId="785E2D7D" w14:textId="77777777" w:rsidR="001F5F15" w:rsidRPr="001F5F15" w:rsidRDefault="001F5F15" w:rsidP="001F5F15">
      <w:pPr>
        <w:spacing w:before="120"/>
        <w:rPr>
          <w:b/>
          <w:sz w:val="36"/>
          <w:szCs w:val="36"/>
          <w:u w:val="single"/>
        </w:rPr>
      </w:pPr>
      <w:r w:rsidRPr="001F5F15">
        <w:rPr>
          <w:b/>
          <w:sz w:val="36"/>
          <w:szCs w:val="36"/>
          <w:u w:val="single"/>
        </w:rPr>
        <w:t>Body</w:t>
      </w:r>
    </w:p>
    <w:p w14:paraId="50041789" w14:textId="77777777" w:rsidR="001F5F15" w:rsidRPr="002141C5" w:rsidRDefault="001F5F15" w:rsidP="002141C5">
      <w:pPr>
        <w:spacing w:before="120"/>
        <w:ind w:left="1134" w:hanging="1134"/>
        <w:rPr>
          <w:color w:val="FF0000"/>
          <w:sz w:val="28"/>
          <w:szCs w:val="28"/>
          <w:u w:val="single"/>
        </w:rPr>
      </w:pPr>
      <w:r w:rsidRPr="002141C5">
        <w:rPr>
          <w:sz w:val="28"/>
          <w:szCs w:val="28"/>
        </w:rPr>
        <w:t xml:space="preserve">Points to Supporting Argument #1: </w:t>
      </w:r>
      <w:r w:rsidR="002141C5">
        <w:rPr>
          <w:color w:val="FF0000"/>
          <w:sz w:val="28"/>
          <w:szCs w:val="28"/>
          <w:u w:val="single"/>
        </w:rPr>
        <w:tab/>
        <w:t>Following the formats and rules of writing can be transferred to other areas and skill bases in different situations</w:t>
      </w:r>
      <w:r w:rsidR="006C6E3D">
        <w:rPr>
          <w:color w:val="FF0000"/>
          <w:sz w:val="28"/>
          <w:szCs w:val="28"/>
          <w:u w:val="single"/>
        </w:rPr>
        <w:tab/>
      </w:r>
      <w:r w:rsidR="006C6E3D">
        <w:rPr>
          <w:color w:val="FF0000"/>
          <w:sz w:val="28"/>
          <w:szCs w:val="28"/>
          <w:u w:val="single"/>
        </w:rPr>
        <w:tab/>
      </w:r>
    </w:p>
    <w:p w14:paraId="4807CEBE" w14:textId="77777777" w:rsidR="001F5F15" w:rsidRPr="002141C5" w:rsidRDefault="001F5F15" w:rsidP="002141C5">
      <w:pPr>
        <w:spacing w:before="120"/>
        <w:ind w:left="1134" w:hanging="1134"/>
        <w:rPr>
          <w:color w:val="FF0000"/>
          <w:sz w:val="28"/>
          <w:szCs w:val="28"/>
          <w:u w:val="single"/>
        </w:rPr>
      </w:pPr>
      <w:r w:rsidRPr="002141C5">
        <w:rPr>
          <w:sz w:val="28"/>
          <w:szCs w:val="28"/>
        </w:rPr>
        <w:t xml:space="preserve">Points to Supporting Argument #2: </w:t>
      </w:r>
      <w:r w:rsidR="002141C5">
        <w:rPr>
          <w:color w:val="FF0000"/>
          <w:sz w:val="28"/>
          <w:szCs w:val="28"/>
          <w:u w:val="single"/>
        </w:rPr>
        <w:tab/>
        <w:t xml:space="preserve">Discuss the difference between logical, versus illogical thought and how essays help to encourage logical thought by developing </w:t>
      </w:r>
      <w:r w:rsidR="006C6E3D">
        <w:rPr>
          <w:color w:val="FF0000"/>
          <w:sz w:val="28"/>
          <w:szCs w:val="28"/>
          <w:u w:val="single"/>
        </w:rPr>
        <w:t>reasonable and supported arguments</w:t>
      </w:r>
      <w:r w:rsidR="006C6E3D">
        <w:rPr>
          <w:color w:val="FF0000"/>
          <w:sz w:val="28"/>
          <w:szCs w:val="28"/>
          <w:u w:val="single"/>
        </w:rPr>
        <w:tab/>
      </w:r>
      <w:r w:rsidR="006C6E3D">
        <w:rPr>
          <w:color w:val="FF0000"/>
          <w:sz w:val="28"/>
          <w:szCs w:val="28"/>
          <w:u w:val="single"/>
        </w:rPr>
        <w:tab/>
      </w:r>
      <w:r w:rsidR="006C6E3D">
        <w:rPr>
          <w:color w:val="FF0000"/>
          <w:sz w:val="28"/>
          <w:szCs w:val="28"/>
          <w:u w:val="single"/>
        </w:rPr>
        <w:tab/>
      </w:r>
      <w:r w:rsidR="006C6E3D">
        <w:rPr>
          <w:color w:val="FF0000"/>
          <w:sz w:val="28"/>
          <w:szCs w:val="28"/>
          <w:u w:val="single"/>
        </w:rPr>
        <w:tab/>
      </w:r>
    </w:p>
    <w:p w14:paraId="6E931F0B" w14:textId="77777777" w:rsidR="005A2708" w:rsidRPr="005A2708" w:rsidRDefault="001F5F15" w:rsidP="005A2708">
      <w:pPr>
        <w:spacing w:before="120"/>
        <w:ind w:left="1134" w:hanging="1134"/>
        <w:rPr>
          <w:color w:val="FF0000"/>
          <w:sz w:val="28"/>
          <w:szCs w:val="28"/>
          <w:u w:val="single"/>
        </w:rPr>
      </w:pPr>
      <w:r w:rsidRPr="002141C5">
        <w:rPr>
          <w:sz w:val="28"/>
          <w:szCs w:val="28"/>
        </w:rPr>
        <w:t>Points to Supporting Argument #3:</w:t>
      </w:r>
      <w:r w:rsidR="005A2708">
        <w:rPr>
          <w:sz w:val="28"/>
          <w:szCs w:val="28"/>
        </w:rPr>
        <w:t xml:space="preserve"> </w:t>
      </w:r>
      <w:r w:rsidR="005A2708">
        <w:rPr>
          <w:color w:val="FF0000"/>
          <w:sz w:val="28"/>
          <w:szCs w:val="28"/>
          <w:u w:val="single"/>
        </w:rPr>
        <w:tab/>
        <w:t>investigating opposing positions on issues creates deeper understanding of an issue, and why each side feels the way they do. This allows you to play ‘Devil’s Advocate’ and question your own core beliefs, which is an invaluable trait to have.</w:t>
      </w:r>
    </w:p>
    <w:p w14:paraId="1D1AE8E7" w14:textId="77777777" w:rsidR="001F5F15" w:rsidRDefault="001F5F15" w:rsidP="001F5F15">
      <w:pPr>
        <w:spacing w:before="120"/>
      </w:pPr>
    </w:p>
    <w:p w14:paraId="59C6C9CB" w14:textId="3A384B2F" w:rsidR="00AC4B49" w:rsidRDefault="00DF5331" w:rsidP="001F5F15">
      <w:pPr>
        <w:spacing w:before="120"/>
        <w:rPr>
          <w:b/>
          <w:sz w:val="36"/>
          <w:szCs w:val="36"/>
          <w:u w:val="single"/>
        </w:rPr>
      </w:pPr>
      <w:r w:rsidRPr="00DF5331">
        <w:rPr>
          <w:b/>
          <w:sz w:val="36"/>
          <w:szCs w:val="36"/>
          <w:u w:val="single"/>
        </w:rPr>
        <w:t>Concluding Paragraph</w:t>
      </w:r>
    </w:p>
    <w:p w14:paraId="51168539" w14:textId="77777777" w:rsidR="00DF5331" w:rsidRPr="005A2708" w:rsidRDefault="00DF5331" w:rsidP="001F5F15">
      <w:pPr>
        <w:spacing w:before="120"/>
        <w:rPr>
          <w:color w:val="FF0000"/>
          <w:sz w:val="28"/>
          <w:szCs w:val="28"/>
          <w:u w:val="single"/>
        </w:rPr>
      </w:pPr>
      <w:r w:rsidRPr="005A2708">
        <w:rPr>
          <w:sz w:val="28"/>
          <w:szCs w:val="28"/>
        </w:rPr>
        <w:t xml:space="preserve">Restate supporting arguments: </w:t>
      </w:r>
      <w:r w:rsidR="005A2708">
        <w:rPr>
          <w:color w:val="FF0000"/>
          <w:sz w:val="28"/>
          <w:szCs w:val="28"/>
          <w:u w:val="single"/>
        </w:rPr>
        <w:tab/>
        <w:t xml:space="preserve">organization, logic, </w:t>
      </w:r>
      <w:proofErr w:type="gramStart"/>
      <w:r w:rsidR="005A2708">
        <w:rPr>
          <w:color w:val="FF0000"/>
          <w:sz w:val="28"/>
          <w:szCs w:val="28"/>
          <w:u w:val="single"/>
        </w:rPr>
        <w:t>empathy</w:t>
      </w:r>
      <w:proofErr w:type="gramEnd"/>
      <w:r w:rsidR="005A2708">
        <w:rPr>
          <w:color w:val="FF0000"/>
          <w:sz w:val="28"/>
          <w:szCs w:val="28"/>
          <w:u w:val="single"/>
        </w:rPr>
        <w:tab/>
      </w:r>
      <w:r w:rsidR="005A2708">
        <w:rPr>
          <w:color w:val="FF0000"/>
          <w:sz w:val="28"/>
          <w:szCs w:val="28"/>
          <w:u w:val="single"/>
        </w:rPr>
        <w:tab/>
        <w:t xml:space="preserve">          </w:t>
      </w:r>
      <w:r w:rsidR="005A2708">
        <w:rPr>
          <w:color w:val="FF0000"/>
          <w:sz w:val="28"/>
          <w:szCs w:val="28"/>
          <w:u w:val="single"/>
        </w:rPr>
        <w:tab/>
      </w:r>
      <w:r w:rsidR="005A2708">
        <w:rPr>
          <w:color w:val="FF0000"/>
          <w:sz w:val="28"/>
          <w:szCs w:val="28"/>
          <w:u w:val="single"/>
        </w:rPr>
        <w:tab/>
      </w:r>
    </w:p>
    <w:p w14:paraId="6801CAAC" w14:textId="7629648D" w:rsidR="00DF5331" w:rsidRPr="005A2708" w:rsidRDefault="00DF5331" w:rsidP="005A2708">
      <w:pPr>
        <w:spacing w:before="120"/>
        <w:ind w:left="1134" w:hanging="1134"/>
        <w:rPr>
          <w:color w:val="FF0000"/>
          <w:sz w:val="28"/>
          <w:szCs w:val="28"/>
          <w:u w:val="single"/>
        </w:rPr>
      </w:pPr>
      <w:r w:rsidRPr="005A2708">
        <w:rPr>
          <w:sz w:val="28"/>
          <w:szCs w:val="28"/>
        </w:rPr>
        <w:t xml:space="preserve">Final Points: </w:t>
      </w:r>
      <w:r w:rsidR="005A2708">
        <w:rPr>
          <w:color w:val="FF0000"/>
          <w:sz w:val="28"/>
          <w:szCs w:val="28"/>
          <w:u w:val="single"/>
        </w:rPr>
        <w:tab/>
        <w:t>these qualities not only make for a better writer and English student, but builds skills that transfer to many other</w:t>
      </w:r>
      <w:r w:rsidR="00D34E6E">
        <w:rPr>
          <w:color w:val="FF0000"/>
          <w:sz w:val="28"/>
          <w:szCs w:val="28"/>
          <w:u w:val="single"/>
        </w:rPr>
        <w:t xml:space="preserve"> parts of your life, making you</w:t>
      </w:r>
      <w:r w:rsidR="005A2708">
        <w:rPr>
          <w:color w:val="FF0000"/>
          <w:sz w:val="28"/>
          <w:szCs w:val="28"/>
          <w:u w:val="single"/>
        </w:rPr>
        <w:t xml:space="preserve"> a clearer thinking, and more well-rounded individual.</w:t>
      </w:r>
    </w:p>
    <w:p w14:paraId="27C92910" w14:textId="77777777" w:rsidR="004F3116" w:rsidRPr="005A2708" w:rsidRDefault="005A2708" w:rsidP="00B074E5">
      <w:pPr>
        <w:spacing w:before="120"/>
        <w:ind w:left="1134" w:hanging="1134"/>
        <w:rPr>
          <w:color w:val="FF0000"/>
          <w:sz w:val="28"/>
          <w:szCs w:val="28"/>
          <w:u w:val="single"/>
        </w:rPr>
      </w:pPr>
      <w:r>
        <w:rPr>
          <w:sz w:val="28"/>
          <w:szCs w:val="28"/>
        </w:rPr>
        <w:t>Restate Thesis Statement:</w:t>
      </w:r>
      <w:r w:rsidR="00DF5331" w:rsidRPr="005A2708">
        <w:rPr>
          <w:sz w:val="28"/>
          <w:szCs w:val="28"/>
        </w:rPr>
        <w:t xml:space="preserve"> </w:t>
      </w:r>
      <w:r>
        <w:rPr>
          <w:color w:val="FF0000"/>
          <w:sz w:val="28"/>
          <w:szCs w:val="28"/>
          <w:u w:val="single"/>
        </w:rPr>
        <w:tab/>
        <w:t xml:space="preserve">While many students do not initially see the value in some academic tasks, essay writing is clearly one that is very important in developing </w:t>
      </w:r>
      <w:r w:rsidR="00B074E5">
        <w:rPr>
          <w:color w:val="FF0000"/>
          <w:sz w:val="28"/>
          <w:szCs w:val="28"/>
          <w:u w:val="single"/>
        </w:rPr>
        <w:t>organizational skills, logic, and empathy in students, making them overall better and more well-rounded in</w:t>
      </w:r>
      <w:bookmarkStart w:id="0" w:name="_GoBack"/>
      <w:bookmarkEnd w:id="0"/>
      <w:r w:rsidR="00B074E5">
        <w:rPr>
          <w:color w:val="FF0000"/>
          <w:sz w:val="28"/>
          <w:szCs w:val="28"/>
          <w:u w:val="single"/>
        </w:rPr>
        <w:t>dividuals.</w:t>
      </w:r>
    </w:p>
    <w:sectPr w:rsidR="004F3116" w:rsidRPr="005A2708" w:rsidSect="001F5F15">
      <w:head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40242" w14:textId="77777777" w:rsidR="005A2708" w:rsidRDefault="005A2708">
      <w:r>
        <w:separator/>
      </w:r>
    </w:p>
  </w:endnote>
  <w:endnote w:type="continuationSeparator" w:id="0">
    <w:p w14:paraId="3D8EE333" w14:textId="77777777" w:rsidR="005A2708" w:rsidRDefault="005A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utiger LT 45 Ligh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918F6" w14:textId="77777777" w:rsidR="005A2708" w:rsidRDefault="005A2708">
      <w:r>
        <w:separator/>
      </w:r>
    </w:p>
  </w:footnote>
  <w:footnote w:type="continuationSeparator" w:id="0">
    <w:p w14:paraId="1E721834" w14:textId="77777777" w:rsidR="005A2708" w:rsidRDefault="005A27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314D" w14:textId="77777777" w:rsidR="005A2708" w:rsidRPr="00DF5331" w:rsidRDefault="005A2708" w:rsidP="00DF5331">
    <w:pPr>
      <w:pStyle w:val="Header"/>
      <w:jc w:val="center"/>
      <w:rPr>
        <w:b/>
        <w:i/>
        <w:sz w:val="48"/>
        <w:szCs w:val="48"/>
        <w:u w:val="single"/>
      </w:rPr>
    </w:pPr>
    <w:r w:rsidRPr="00DF5331">
      <w:rPr>
        <w:b/>
        <w:i/>
        <w:sz w:val="48"/>
        <w:szCs w:val="48"/>
        <w:u w:val="single"/>
      </w:rPr>
      <w:t>Essay Writing Outline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15"/>
    <w:rsid w:val="001F5F15"/>
    <w:rsid w:val="002141C5"/>
    <w:rsid w:val="004F3116"/>
    <w:rsid w:val="005255E6"/>
    <w:rsid w:val="005A2708"/>
    <w:rsid w:val="005E1100"/>
    <w:rsid w:val="006C6E3D"/>
    <w:rsid w:val="00AC4B49"/>
    <w:rsid w:val="00B074E5"/>
    <w:rsid w:val="00CC50EC"/>
    <w:rsid w:val="00D34E6E"/>
    <w:rsid w:val="00DF5331"/>
    <w:rsid w:val="00FB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53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331"/>
    <w:pPr>
      <w:tabs>
        <w:tab w:val="center" w:pos="4320"/>
        <w:tab w:val="right" w:pos="8640"/>
      </w:tabs>
    </w:pPr>
  </w:style>
  <w:style w:type="paragraph" w:styleId="Footer">
    <w:name w:val="footer"/>
    <w:basedOn w:val="Normal"/>
    <w:rsid w:val="00DF5331"/>
    <w:pPr>
      <w:tabs>
        <w:tab w:val="center" w:pos="4320"/>
        <w:tab w:val="right" w:pos="8640"/>
      </w:tabs>
    </w:pPr>
  </w:style>
  <w:style w:type="paragraph" w:customStyle="1" w:styleId="Pa0">
    <w:name w:val="Pa0"/>
    <w:basedOn w:val="Normal"/>
    <w:next w:val="Normal"/>
    <w:uiPriority w:val="99"/>
    <w:rsid w:val="004F3116"/>
    <w:pPr>
      <w:widowControl w:val="0"/>
      <w:autoSpaceDE w:val="0"/>
      <w:autoSpaceDN w:val="0"/>
      <w:adjustRightInd w:val="0"/>
      <w:spacing w:line="361" w:lineRule="atLeast"/>
    </w:pPr>
    <w:rPr>
      <w:rFonts w:ascii="Frutiger LT 45 Light" w:hAnsi="Frutiger LT 45 Light"/>
    </w:rPr>
  </w:style>
  <w:style w:type="paragraph" w:customStyle="1" w:styleId="Pa10">
    <w:name w:val="Pa10"/>
    <w:basedOn w:val="Normal"/>
    <w:next w:val="Normal"/>
    <w:uiPriority w:val="99"/>
    <w:rsid w:val="004F3116"/>
    <w:pPr>
      <w:widowControl w:val="0"/>
      <w:autoSpaceDE w:val="0"/>
      <w:autoSpaceDN w:val="0"/>
      <w:adjustRightInd w:val="0"/>
      <w:spacing w:line="241" w:lineRule="atLeast"/>
    </w:pPr>
    <w:rPr>
      <w:rFonts w:ascii="Frutiger LT 45 Light" w:hAnsi="Frutiger LT 45 Light"/>
    </w:rPr>
  </w:style>
  <w:style w:type="paragraph" w:customStyle="1" w:styleId="Pa13">
    <w:name w:val="Pa13"/>
    <w:basedOn w:val="Normal"/>
    <w:next w:val="Normal"/>
    <w:uiPriority w:val="99"/>
    <w:rsid w:val="004F3116"/>
    <w:pPr>
      <w:widowControl w:val="0"/>
      <w:autoSpaceDE w:val="0"/>
      <w:autoSpaceDN w:val="0"/>
      <w:adjustRightInd w:val="0"/>
      <w:spacing w:line="241" w:lineRule="atLeast"/>
    </w:pPr>
    <w:rPr>
      <w:rFonts w:ascii="Frutiger LT 45 Light" w:hAnsi="Frutiger LT 45 Light"/>
    </w:rPr>
  </w:style>
  <w:style w:type="paragraph" w:customStyle="1" w:styleId="Pa14">
    <w:name w:val="Pa14"/>
    <w:basedOn w:val="Normal"/>
    <w:next w:val="Normal"/>
    <w:uiPriority w:val="99"/>
    <w:rsid w:val="004F3116"/>
    <w:pPr>
      <w:widowControl w:val="0"/>
      <w:autoSpaceDE w:val="0"/>
      <w:autoSpaceDN w:val="0"/>
      <w:adjustRightInd w:val="0"/>
      <w:spacing w:line="241" w:lineRule="atLeast"/>
    </w:pPr>
    <w:rPr>
      <w:rFonts w:ascii="Frutiger LT 45 Light" w:hAnsi="Frutiger LT 45 Ligh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331"/>
    <w:pPr>
      <w:tabs>
        <w:tab w:val="center" w:pos="4320"/>
        <w:tab w:val="right" w:pos="8640"/>
      </w:tabs>
    </w:pPr>
  </w:style>
  <w:style w:type="paragraph" w:styleId="Footer">
    <w:name w:val="footer"/>
    <w:basedOn w:val="Normal"/>
    <w:rsid w:val="00DF5331"/>
    <w:pPr>
      <w:tabs>
        <w:tab w:val="center" w:pos="4320"/>
        <w:tab w:val="right" w:pos="8640"/>
      </w:tabs>
    </w:pPr>
  </w:style>
  <w:style w:type="paragraph" w:customStyle="1" w:styleId="Pa0">
    <w:name w:val="Pa0"/>
    <w:basedOn w:val="Normal"/>
    <w:next w:val="Normal"/>
    <w:uiPriority w:val="99"/>
    <w:rsid w:val="004F3116"/>
    <w:pPr>
      <w:widowControl w:val="0"/>
      <w:autoSpaceDE w:val="0"/>
      <w:autoSpaceDN w:val="0"/>
      <w:adjustRightInd w:val="0"/>
      <w:spacing w:line="361" w:lineRule="atLeast"/>
    </w:pPr>
    <w:rPr>
      <w:rFonts w:ascii="Frutiger LT 45 Light" w:hAnsi="Frutiger LT 45 Light"/>
    </w:rPr>
  </w:style>
  <w:style w:type="paragraph" w:customStyle="1" w:styleId="Pa10">
    <w:name w:val="Pa10"/>
    <w:basedOn w:val="Normal"/>
    <w:next w:val="Normal"/>
    <w:uiPriority w:val="99"/>
    <w:rsid w:val="004F3116"/>
    <w:pPr>
      <w:widowControl w:val="0"/>
      <w:autoSpaceDE w:val="0"/>
      <w:autoSpaceDN w:val="0"/>
      <w:adjustRightInd w:val="0"/>
      <w:spacing w:line="241" w:lineRule="atLeast"/>
    </w:pPr>
    <w:rPr>
      <w:rFonts w:ascii="Frutiger LT 45 Light" w:hAnsi="Frutiger LT 45 Light"/>
    </w:rPr>
  </w:style>
  <w:style w:type="paragraph" w:customStyle="1" w:styleId="Pa13">
    <w:name w:val="Pa13"/>
    <w:basedOn w:val="Normal"/>
    <w:next w:val="Normal"/>
    <w:uiPriority w:val="99"/>
    <w:rsid w:val="004F3116"/>
    <w:pPr>
      <w:widowControl w:val="0"/>
      <w:autoSpaceDE w:val="0"/>
      <w:autoSpaceDN w:val="0"/>
      <w:adjustRightInd w:val="0"/>
      <w:spacing w:line="241" w:lineRule="atLeast"/>
    </w:pPr>
    <w:rPr>
      <w:rFonts w:ascii="Frutiger LT 45 Light" w:hAnsi="Frutiger LT 45 Light"/>
    </w:rPr>
  </w:style>
  <w:style w:type="paragraph" w:customStyle="1" w:styleId="Pa14">
    <w:name w:val="Pa14"/>
    <w:basedOn w:val="Normal"/>
    <w:next w:val="Normal"/>
    <w:uiPriority w:val="99"/>
    <w:rsid w:val="004F3116"/>
    <w:pPr>
      <w:widowControl w:val="0"/>
      <w:autoSpaceDE w:val="0"/>
      <w:autoSpaceDN w:val="0"/>
      <w:adjustRightInd w:val="0"/>
      <w:spacing w:line="241" w:lineRule="atLeast"/>
    </w:pPr>
    <w:rPr>
      <w:rFonts w:ascii="Frutiger LT 45 Light" w:hAnsi="Frutiger LT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260</Words>
  <Characters>1488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Introductory Paragraph</vt:lpstr>
    </vt:vector>
  </TitlesOfParts>
  <Company>SSRSB</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Paragraph</dc:title>
  <dc:subject/>
  <dc:creator>Technology Services</dc:creator>
  <cp:keywords/>
  <dc:description/>
  <cp:lastModifiedBy>SSRSB</cp:lastModifiedBy>
  <cp:revision>5</cp:revision>
  <dcterms:created xsi:type="dcterms:W3CDTF">2014-11-05T16:19:00Z</dcterms:created>
  <dcterms:modified xsi:type="dcterms:W3CDTF">2014-11-05T16:33:00Z</dcterms:modified>
</cp:coreProperties>
</file>